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0" w:type="dxa"/>
        <w:tblLayout w:type="fixed"/>
        <w:tblLook w:val="01E0" w:firstRow="1" w:lastRow="1" w:firstColumn="1" w:lastColumn="1" w:noHBand="0" w:noVBand="0"/>
      </w:tblPr>
      <w:tblGrid>
        <w:gridCol w:w="4679"/>
        <w:gridCol w:w="1275"/>
        <w:gridCol w:w="4396"/>
      </w:tblGrid>
      <w:tr w:rsidR="00220E15" w:rsidRPr="0098518D" w:rsidTr="00220E15">
        <w:trPr>
          <w:trHeight w:val="1275"/>
        </w:trPr>
        <w:tc>
          <w:tcPr>
            <w:tcW w:w="4679" w:type="dxa"/>
          </w:tcPr>
          <w:p w:rsidR="00220E15" w:rsidRPr="0098518D" w:rsidRDefault="00220E15" w:rsidP="0073265D">
            <w:pPr>
              <w:jc w:val="center"/>
            </w:pPr>
          </w:p>
          <w:p w:rsidR="00220E15" w:rsidRPr="0098518D" w:rsidRDefault="00220E15" w:rsidP="0073265D">
            <w:pPr>
              <w:jc w:val="center"/>
              <w:rPr>
                <w:lang w:val="tt-RU"/>
              </w:rPr>
            </w:pPr>
            <w:r w:rsidRPr="0098518D">
              <w:rPr>
                <w:lang w:val="tt-RU"/>
              </w:rPr>
              <w:t>РЕСПУБЛИКА ТАТАРСТАН</w:t>
            </w:r>
          </w:p>
          <w:p w:rsidR="00220E15" w:rsidRPr="0098518D" w:rsidRDefault="00220E15" w:rsidP="0073265D">
            <w:pPr>
              <w:jc w:val="center"/>
              <w:rPr>
                <w:sz w:val="16"/>
                <w:szCs w:val="16"/>
                <w:lang w:val="tt-RU"/>
              </w:rPr>
            </w:pPr>
          </w:p>
          <w:p w:rsidR="00220E15" w:rsidRPr="0098518D" w:rsidRDefault="00220E15" w:rsidP="0073265D">
            <w:pPr>
              <w:jc w:val="center"/>
              <w:rPr>
                <w:lang w:val="tt-RU"/>
              </w:rPr>
            </w:pPr>
            <w:r w:rsidRPr="0098518D">
              <w:rPr>
                <w:lang w:val="tt-RU"/>
              </w:rPr>
              <w:t>СОВЕТ НИЖНЕКАМСКОГО</w:t>
            </w:r>
          </w:p>
          <w:p w:rsidR="00220E15" w:rsidRPr="0098518D" w:rsidRDefault="00220E15" w:rsidP="0073265D">
            <w:pPr>
              <w:jc w:val="center"/>
              <w:rPr>
                <w:lang w:val="tt-RU"/>
              </w:rPr>
            </w:pPr>
            <w:r w:rsidRPr="0098518D">
              <w:rPr>
                <w:lang w:val="tt-RU"/>
              </w:rPr>
              <w:t>МУНИЦИПАЛЬНОГО РАЙОНА</w:t>
            </w:r>
          </w:p>
          <w:p w:rsidR="00220E15" w:rsidRPr="0098518D" w:rsidRDefault="00220E15" w:rsidP="0073265D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</w:p>
          <w:p w:rsidR="00220E15" w:rsidRPr="0098518D" w:rsidRDefault="00220E15" w:rsidP="0073265D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220E15" w:rsidRPr="0098518D" w:rsidRDefault="00220E15" w:rsidP="0073265D">
            <w:pPr>
              <w:jc w:val="center"/>
              <w:rPr>
                <w:lang w:val="tt-RU"/>
              </w:rPr>
            </w:pPr>
            <w:r w:rsidRPr="0098518D">
              <w:rPr>
                <w:lang w:val="tt-RU"/>
              </w:rPr>
              <w:t>423586, г. Нижнекамск, пр. Строителей, 12</w:t>
            </w:r>
          </w:p>
          <w:p w:rsidR="00220E15" w:rsidRPr="0098518D" w:rsidRDefault="00220E15" w:rsidP="0073265D">
            <w:pPr>
              <w:jc w:val="center"/>
              <w:rPr>
                <w:szCs w:val="18"/>
                <w:lang w:val="tt-RU"/>
              </w:rPr>
            </w:pPr>
            <w:r w:rsidRPr="0098518D">
              <w:rPr>
                <w:szCs w:val="18"/>
                <w:lang w:val="tt-RU"/>
              </w:rPr>
              <w:t>тел./факс (8555) 41-70-00</w:t>
            </w:r>
          </w:p>
          <w:p w:rsidR="00220E15" w:rsidRPr="0098518D" w:rsidRDefault="00220E15" w:rsidP="0073265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8" o:spid="_x0000_s1028" type="#_x0000_t32" style="position:absolute;left:0;text-align:left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" strokecolor="#365f91"/>
              </w:pict>
            </w:r>
            <w:r>
              <w:rPr>
                <w:noProof/>
              </w:rPr>
              <w:pict>
                <v:shape id="Прямая со стрелкой 7" o:spid="_x0000_s1027" type="#_x0000_t32" style="position:absolute;left:0;text-align:left;margin-left:-4.85pt;margin-top:11.95pt;width:517.45pt;height:0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" strokecolor="#00b050"/>
              </w:pict>
            </w:r>
            <w:r>
              <w:rPr>
                <w:noProof/>
              </w:rPr>
              <w:pict>
                <v:shape id="Прямая со стрелкой 6" o:spid="_x0000_s1026" type="#_x0000_t32" style="position:absolute;left:0;text-align:left;margin-left:-5.5pt;margin-top:11pt;width:517.45pt;height:.4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" strokecolor="yellow"/>
              </w:pict>
            </w:r>
            <w:r w:rsidRPr="0098518D">
              <w:rPr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  <w:hideMark/>
          </w:tcPr>
          <w:p w:rsidR="00220E15" w:rsidRPr="0098518D" w:rsidRDefault="00220E15" w:rsidP="0073265D">
            <w:pPr>
              <w:ind w:left="-108"/>
              <w:jc w:val="center"/>
            </w:pPr>
            <w:r w:rsidRPr="0098518D">
              <w:rPr>
                <w:noProof/>
              </w:rPr>
              <w:drawing>
                <wp:inline distT="0" distB="0" distL="0" distR="0" wp14:anchorId="369F24DE" wp14:editId="12562B99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dxa"/>
          </w:tcPr>
          <w:p w:rsidR="00220E15" w:rsidRPr="00220E15" w:rsidRDefault="00220E15" w:rsidP="0073265D">
            <w:pPr>
              <w:jc w:val="right"/>
              <w:rPr>
                <w:i/>
                <w:sz w:val="24"/>
                <w:szCs w:val="24"/>
              </w:rPr>
            </w:pPr>
            <w:r w:rsidRPr="00220E15">
              <w:rPr>
                <w:i/>
                <w:sz w:val="24"/>
                <w:szCs w:val="24"/>
              </w:rPr>
              <w:t>проект</w:t>
            </w:r>
          </w:p>
          <w:p w:rsidR="00220E15" w:rsidRPr="0098518D" w:rsidRDefault="00220E15" w:rsidP="0073265D">
            <w:pPr>
              <w:jc w:val="center"/>
              <w:rPr>
                <w:lang w:val="tt-RU"/>
              </w:rPr>
            </w:pPr>
            <w:r w:rsidRPr="0098518D">
              <w:rPr>
                <w:lang w:val="tt-RU"/>
              </w:rPr>
              <w:t>ТАТАРСТАН РЕСПУБЛИКАСЫ</w:t>
            </w:r>
          </w:p>
          <w:p w:rsidR="00220E15" w:rsidRPr="0098518D" w:rsidRDefault="00220E15" w:rsidP="0073265D">
            <w:pPr>
              <w:jc w:val="center"/>
              <w:rPr>
                <w:sz w:val="16"/>
                <w:szCs w:val="16"/>
                <w:lang w:val="tt-RU"/>
              </w:rPr>
            </w:pPr>
          </w:p>
          <w:p w:rsidR="00220E15" w:rsidRPr="0098518D" w:rsidRDefault="00220E15" w:rsidP="0073265D">
            <w:pPr>
              <w:jc w:val="center"/>
              <w:rPr>
                <w:lang w:val="tt-RU"/>
              </w:rPr>
            </w:pPr>
            <w:r w:rsidRPr="0098518D">
              <w:rPr>
                <w:lang w:val="tt-RU"/>
              </w:rPr>
              <w:t xml:space="preserve"> ТҮБӘН КАМА </w:t>
            </w:r>
          </w:p>
          <w:p w:rsidR="00220E15" w:rsidRPr="0098518D" w:rsidRDefault="00220E15" w:rsidP="0073265D">
            <w:pPr>
              <w:jc w:val="center"/>
              <w:rPr>
                <w:lang w:val="tt-RU"/>
              </w:rPr>
            </w:pPr>
            <w:r w:rsidRPr="0098518D">
              <w:rPr>
                <w:lang w:val="tt-RU"/>
              </w:rPr>
              <w:t>МУНИЦИПАЛЬ РАЙОНЫ СОВЕТЫ</w:t>
            </w:r>
          </w:p>
          <w:p w:rsidR="00220E15" w:rsidRPr="0098518D" w:rsidRDefault="00220E15" w:rsidP="0073265D">
            <w:pPr>
              <w:jc w:val="center"/>
              <w:rPr>
                <w:sz w:val="17"/>
                <w:szCs w:val="17"/>
                <w:lang w:val="tt-RU"/>
              </w:rPr>
            </w:pPr>
          </w:p>
          <w:p w:rsidR="00220E15" w:rsidRPr="0098518D" w:rsidRDefault="00220E15" w:rsidP="0073265D">
            <w:pPr>
              <w:jc w:val="center"/>
              <w:rPr>
                <w:sz w:val="8"/>
                <w:szCs w:val="12"/>
                <w:lang w:val="tt-RU"/>
              </w:rPr>
            </w:pPr>
          </w:p>
          <w:p w:rsidR="00220E15" w:rsidRPr="0098518D" w:rsidRDefault="00220E15" w:rsidP="0073265D">
            <w:pPr>
              <w:jc w:val="center"/>
              <w:rPr>
                <w:lang w:val="tt-RU"/>
              </w:rPr>
            </w:pPr>
            <w:r w:rsidRPr="0098518D">
              <w:rPr>
                <w:lang w:val="tt-RU"/>
              </w:rPr>
              <w:t>423586, Түбән Кама шәһәре, Төзүчеләр пр., 12</w:t>
            </w:r>
          </w:p>
          <w:p w:rsidR="00220E15" w:rsidRPr="0098518D" w:rsidRDefault="00220E15" w:rsidP="0073265D">
            <w:pPr>
              <w:jc w:val="center"/>
              <w:rPr>
                <w:sz w:val="15"/>
                <w:szCs w:val="15"/>
                <w:lang w:val="tt-RU"/>
              </w:rPr>
            </w:pPr>
            <w:r w:rsidRPr="0098518D">
              <w:rPr>
                <w:szCs w:val="18"/>
                <w:lang w:val="tt-RU"/>
              </w:rPr>
              <w:t>тел./факс (8555) 41-70-00</w:t>
            </w:r>
          </w:p>
        </w:tc>
      </w:tr>
    </w:tbl>
    <w:p w:rsidR="00220E15" w:rsidRPr="0098518D" w:rsidRDefault="00220E15" w:rsidP="00220E15">
      <w:pPr>
        <w:ind w:firstLine="708"/>
        <w:jc w:val="both"/>
        <w:rPr>
          <w:sz w:val="27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220E15" w:rsidRPr="0098518D" w:rsidTr="0073265D">
        <w:tc>
          <w:tcPr>
            <w:tcW w:w="5387" w:type="dxa"/>
            <w:hideMark/>
          </w:tcPr>
          <w:p w:rsidR="00220E15" w:rsidRPr="0098518D" w:rsidRDefault="00220E15" w:rsidP="0073265D">
            <w:pPr>
              <w:pStyle w:val="ConsPlusNormal"/>
              <w:ind w:right="-1" w:firstLine="0"/>
              <w:rPr>
                <w:rFonts w:ascii="Times New Roman" w:hAnsi="Times New Roman" w:cs="Times New Roman"/>
                <w:sz w:val="24"/>
                <w:lang w:val="tt-RU"/>
              </w:rPr>
            </w:pPr>
            <w:r w:rsidRPr="0098518D">
              <w:rPr>
                <w:rFonts w:ascii="Times New Roman" w:hAnsi="Times New Roman" w:cs="Times New Roman"/>
                <w:sz w:val="24"/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</w:tcPr>
          <w:p w:rsidR="00220E15" w:rsidRPr="0098518D" w:rsidRDefault="00220E15" w:rsidP="0073265D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98518D">
              <w:rPr>
                <w:rFonts w:ascii="Times New Roman" w:hAnsi="Times New Roman" w:cs="Times New Roman"/>
                <w:sz w:val="24"/>
                <w:lang w:val="tt-RU"/>
              </w:rPr>
              <w:t xml:space="preserve">             КАРАР</w:t>
            </w:r>
          </w:p>
          <w:p w:rsidR="00220E15" w:rsidRPr="0098518D" w:rsidRDefault="00220E15" w:rsidP="0073265D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</w:p>
        </w:tc>
      </w:tr>
      <w:tr w:rsidR="00220E15" w:rsidTr="0073265D">
        <w:trPr>
          <w:trHeight w:val="343"/>
        </w:trPr>
        <w:tc>
          <w:tcPr>
            <w:tcW w:w="5387" w:type="dxa"/>
            <w:hideMark/>
          </w:tcPr>
          <w:p w:rsidR="00220E15" w:rsidRDefault="00220E15" w:rsidP="0073265D">
            <w:pPr>
              <w:pStyle w:val="ConsPlusNormal"/>
              <w:ind w:right="-1" w:firstLine="0"/>
              <w:rPr>
                <w:rFonts w:ascii="Times New Roman" w:hAnsi="Times New Roman" w:cs="Times New Roman"/>
                <w:noProof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t xml:space="preserve">№ _____ </w:t>
            </w:r>
          </w:p>
        </w:tc>
        <w:tc>
          <w:tcPr>
            <w:tcW w:w="4961" w:type="dxa"/>
            <w:hideMark/>
          </w:tcPr>
          <w:p w:rsidR="00220E15" w:rsidRDefault="00220E15" w:rsidP="0073265D">
            <w:pPr>
              <w:pStyle w:val="ConsPlusNormal"/>
              <w:ind w:right="-1" w:firstLine="0"/>
              <w:jc w:val="right"/>
              <w:rPr>
                <w:rFonts w:ascii="Times New Roman" w:hAnsi="Times New Roman" w:cs="Times New Roman"/>
                <w:sz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lang w:val="tt-RU"/>
              </w:rPr>
              <w:t>___ декабря 2025 года</w:t>
            </w:r>
          </w:p>
        </w:tc>
      </w:tr>
    </w:tbl>
    <w:p w:rsidR="00667B5B" w:rsidRDefault="00667B5B" w:rsidP="00220E15">
      <w:pPr>
        <w:pStyle w:val="ConsPlusTitle"/>
        <w:widowControl/>
        <w:rPr>
          <w:rFonts w:ascii="Times New Roman" w:hAnsi="Times New Roman" w:cs="Times New Roman"/>
          <w:sz w:val="27"/>
          <w:szCs w:val="27"/>
        </w:rPr>
      </w:pPr>
    </w:p>
    <w:p w:rsidR="0097130D" w:rsidRPr="00667B5B" w:rsidRDefault="0097130D" w:rsidP="0097130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7B5B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соглашений о передаче полномочий по осуществлению </w:t>
      </w:r>
    </w:p>
    <w:p w:rsidR="009A366C" w:rsidRPr="00667B5B" w:rsidRDefault="0097130D" w:rsidP="0097130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7B5B">
        <w:rPr>
          <w:rFonts w:ascii="Times New Roman" w:hAnsi="Times New Roman" w:cs="Times New Roman"/>
          <w:b w:val="0"/>
          <w:sz w:val="28"/>
          <w:szCs w:val="28"/>
        </w:rPr>
        <w:t>внешнего муниципального финансового контроля</w:t>
      </w:r>
    </w:p>
    <w:p w:rsidR="00343BFF" w:rsidRDefault="00343BFF" w:rsidP="009A366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20E15" w:rsidRPr="00667B5B" w:rsidRDefault="00220E15" w:rsidP="009A366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7130D" w:rsidRPr="00667B5B" w:rsidRDefault="002050B2" w:rsidP="00AD482A">
      <w:pPr>
        <w:spacing w:line="276" w:lineRule="auto"/>
        <w:ind w:firstLine="709"/>
        <w:jc w:val="both"/>
        <w:rPr>
          <w:sz w:val="28"/>
          <w:szCs w:val="28"/>
        </w:rPr>
      </w:pPr>
      <w:r w:rsidRPr="00667B5B">
        <w:rPr>
          <w:sz w:val="28"/>
          <w:szCs w:val="28"/>
        </w:rPr>
        <w:t xml:space="preserve">В соответствии со статьей 268.1 </w:t>
      </w:r>
      <w:r w:rsidR="0097130D" w:rsidRPr="00667B5B">
        <w:rPr>
          <w:sz w:val="28"/>
          <w:szCs w:val="28"/>
        </w:rPr>
        <w:t>Бюджетн</w:t>
      </w:r>
      <w:r w:rsidRPr="00667B5B">
        <w:rPr>
          <w:sz w:val="28"/>
          <w:szCs w:val="28"/>
        </w:rPr>
        <w:t>ого</w:t>
      </w:r>
      <w:r w:rsidR="0097130D" w:rsidRPr="00667B5B">
        <w:rPr>
          <w:sz w:val="28"/>
          <w:szCs w:val="28"/>
        </w:rPr>
        <w:t xml:space="preserve"> кодекс</w:t>
      </w:r>
      <w:r w:rsidRPr="00667B5B">
        <w:rPr>
          <w:sz w:val="28"/>
          <w:szCs w:val="28"/>
        </w:rPr>
        <w:t>а</w:t>
      </w:r>
      <w:r w:rsidR="0097130D" w:rsidRPr="00667B5B">
        <w:rPr>
          <w:sz w:val="28"/>
          <w:szCs w:val="28"/>
        </w:rPr>
        <w:t xml:space="preserve"> Российской Федерации, </w:t>
      </w:r>
      <w:r w:rsidRPr="00667B5B">
        <w:rPr>
          <w:sz w:val="28"/>
          <w:szCs w:val="28"/>
        </w:rPr>
        <w:t xml:space="preserve">частью 11 статьи 3 </w:t>
      </w:r>
      <w:r w:rsidR="0097130D" w:rsidRPr="00667B5B">
        <w:rPr>
          <w:sz w:val="28"/>
          <w:szCs w:val="28"/>
        </w:rPr>
        <w:t>Федеральн</w:t>
      </w:r>
      <w:r w:rsidRPr="00667B5B">
        <w:rPr>
          <w:sz w:val="28"/>
          <w:szCs w:val="28"/>
        </w:rPr>
        <w:t>ого</w:t>
      </w:r>
      <w:r w:rsidR="0097130D" w:rsidRPr="00667B5B">
        <w:rPr>
          <w:sz w:val="28"/>
          <w:szCs w:val="28"/>
        </w:rPr>
        <w:t xml:space="preserve"> закон</w:t>
      </w:r>
      <w:r w:rsidRPr="00667B5B">
        <w:rPr>
          <w:sz w:val="28"/>
          <w:szCs w:val="28"/>
        </w:rPr>
        <w:t>а</w:t>
      </w:r>
      <w:r w:rsidR="0097130D" w:rsidRPr="00667B5B">
        <w:rPr>
          <w:sz w:val="28"/>
          <w:szCs w:val="28"/>
        </w:rPr>
        <w:t xml:space="preserve"> от 7</w:t>
      </w:r>
      <w:r w:rsidRPr="00667B5B">
        <w:rPr>
          <w:sz w:val="28"/>
          <w:szCs w:val="28"/>
        </w:rPr>
        <w:t xml:space="preserve"> февраля </w:t>
      </w:r>
      <w:r w:rsidR="0097130D" w:rsidRPr="00667B5B">
        <w:rPr>
          <w:sz w:val="28"/>
          <w:szCs w:val="28"/>
        </w:rPr>
        <w:t>2011</w:t>
      </w:r>
      <w:r w:rsidRPr="00667B5B">
        <w:rPr>
          <w:sz w:val="28"/>
          <w:szCs w:val="28"/>
        </w:rPr>
        <w:t xml:space="preserve"> года</w:t>
      </w:r>
      <w:r w:rsidR="0097130D" w:rsidRPr="00667B5B">
        <w:rPr>
          <w:sz w:val="28"/>
          <w:szCs w:val="28"/>
        </w:rPr>
        <w:t xml:space="preserve"> № 6-ФЗ «Об общих принципах организации и деятельности контрольно-счетных органов субъектов </w:t>
      </w:r>
      <w:r w:rsidR="00220E15">
        <w:rPr>
          <w:sz w:val="28"/>
          <w:szCs w:val="28"/>
        </w:rPr>
        <w:t xml:space="preserve">  </w:t>
      </w:r>
      <w:r w:rsidR="0097130D" w:rsidRPr="00667B5B">
        <w:rPr>
          <w:sz w:val="28"/>
          <w:szCs w:val="28"/>
        </w:rPr>
        <w:t xml:space="preserve">Российской Федерации и муниципальных образований», руководствуясь </w:t>
      </w:r>
      <w:r w:rsidR="001C7B6F" w:rsidRPr="00667B5B">
        <w:rPr>
          <w:sz w:val="28"/>
          <w:szCs w:val="28"/>
        </w:rPr>
        <w:t xml:space="preserve">частью </w:t>
      </w:r>
      <w:r w:rsidR="00220E15">
        <w:rPr>
          <w:sz w:val="28"/>
          <w:szCs w:val="28"/>
        </w:rPr>
        <w:t xml:space="preserve">               </w:t>
      </w:r>
      <w:r w:rsidR="001C7B6F" w:rsidRPr="00667B5B">
        <w:rPr>
          <w:sz w:val="28"/>
          <w:szCs w:val="28"/>
        </w:rPr>
        <w:t xml:space="preserve">2 статьи 6 </w:t>
      </w:r>
      <w:r w:rsidR="0097130D" w:rsidRPr="00667B5B">
        <w:rPr>
          <w:sz w:val="28"/>
          <w:szCs w:val="28"/>
        </w:rPr>
        <w:t>Устав</w:t>
      </w:r>
      <w:r w:rsidR="001C7B6F" w:rsidRPr="00667B5B">
        <w:rPr>
          <w:sz w:val="28"/>
          <w:szCs w:val="28"/>
        </w:rPr>
        <w:t>а</w:t>
      </w:r>
      <w:r w:rsidR="0097130D" w:rsidRPr="00667B5B">
        <w:rPr>
          <w:sz w:val="28"/>
          <w:szCs w:val="28"/>
        </w:rPr>
        <w:t xml:space="preserve"> Нижнекамского муниципального района, Совет Нижнекамского муниципального района</w:t>
      </w:r>
    </w:p>
    <w:p w:rsidR="00612774" w:rsidRPr="00667B5B" w:rsidRDefault="00612774" w:rsidP="00AD482A">
      <w:pPr>
        <w:spacing w:line="276" w:lineRule="auto"/>
        <w:ind w:firstLine="709"/>
        <w:jc w:val="both"/>
        <w:rPr>
          <w:sz w:val="28"/>
          <w:szCs w:val="28"/>
        </w:rPr>
      </w:pPr>
      <w:r w:rsidRPr="00667B5B">
        <w:rPr>
          <w:sz w:val="28"/>
          <w:szCs w:val="28"/>
        </w:rPr>
        <w:t>РЕШАЕТ:</w:t>
      </w:r>
    </w:p>
    <w:p w:rsidR="00612774" w:rsidRPr="00667B5B" w:rsidRDefault="00612774" w:rsidP="00AD482A">
      <w:pPr>
        <w:spacing w:line="276" w:lineRule="auto"/>
        <w:ind w:firstLine="709"/>
        <w:jc w:val="both"/>
        <w:rPr>
          <w:sz w:val="28"/>
          <w:szCs w:val="28"/>
        </w:rPr>
      </w:pPr>
      <w:r w:rsidRPr="00667B5B">
        <w:rPr>
          <w:sz w:val="28"/>
          <w:szCs w:val="28"/>
        </w:rPr>
        <w:t xml:space="preserve">1. Принять предложение </w:t>
      </w:r>
      <w:r w:rsidR="0097130D" w:rsidRPr="00667B5B">
        <w:rPr>
          <w:sz w:val="28"/>
          <w:szCs w:val="28"/>
        </w:rPr>
        <w:t xml:space="preserve">Нижнекамского городского Совета, </w:t>
      </w:r>
      <w:r w:rsidR="00C94D55" w:rsidRPr="00667B5B">
        <w:rPr>
          <w:sz w:val="28"/>
          <w:szCs w:val="28"/>
        </w:rPr>
        <w:t xml:space="preserve">Совета </w:t>
      </w:r>
      <w:r w:rsidR="00220E15">
        <w:rPr>
          <w:sz w:val="28"/>
          <w:szCs w:val="28"/>
        </w:rPr>
        <w:t xml:space="preserve">                        </w:t>
      </w:r>
      <w:proofErr w:type="spellStart"/>
      <w:r w:rsidR="00C94D55" w:rsidRPr="00667B5B">
        <w:rPr>
          <w:sz w:val="28"/>
          <w:szCs w:val="28"/>
        </w:rPr>
        <w:t>пгт</w:t>
      </w:r>
      <w:proofErr w:type="spellEnd"/>
      <w:r w:rsidR="00C94D55" w:rsidRPr="00667B5B">
        <w:rPr>
          <w:sz w:val="28"/>
          <w:szCs w:val="28"/>
        </w:rPr>
        <w:t xml:space="preserve"> Камские Поляны, </w:t>
      </w:r>
      <w:r w:rsidR="005E3DA9" w:rsidRPr="00667B5B">
        <w:rPr>
          <w:sz w:val="28"/>
          <w:szCs w:val="28"/>
        </w:rPr>
        <w:t xml:space="preserve">Совета </w:t>
      </w:r>
      <w:proofErr w:type="spellStart"/>
      <w:r w:rsidR="005E3DA9" w:rsidRPr="00667B5B">
        <w:rPr>
          <w:sz w:val="28"/>
          <w:szCs w:val="28"/>
        </w:rPr>
        <w:t>Афанасовского</w:t>
      </w:r>
      <w:proofErr w:type="spellEnd"/>
      <w:r w:rsidR="005E3DA9" w:rsidRPr="00667B5B">
        <w:rPr>
          <w:sz w:val="28"/>
          <w:szCs w:val="28"/>
        </w:rPr>
        <w:t xml:space="preserve"> сельского поселения, Совета </w:t>
      </w:r>
      <w:r w:rsidR="00220E15">
        <w:rPr>
          <w:sz w:val="28"/>
          <w:szCs w:val="28"/>
        </w:rPr>
        <w:t xml:space="preserve">                              </w:t>
      </w:r>
      <w:proofErr w:type="spellStart"/>
      <w:r w:rsidR="005E3DA9" w:rsidRPr="00667B5B">
        <w:rPr>
          <w:sz w:val="28"/>
          <w:szCs w:val="28"/>
        </w:rPr>
        <w:t>Елантовского</w:t>
      </w:r>
      <w:proofErr w:type="spellEnd"/>
      <w:r w:rsidR="005E3DA9" w:rsidRPr="00667B5B">
        <w:rPr>
          <w:sz w:val="28"/>
          <w:szCs w:val="28"/>
        </w:rPr>
        <w:t xml:space="preserve"> сельского поселения, Совета </w:t>
      </w:r>
      <w:proofErr w:type="spellStart"/>
      <w:r w:rsidR="005E3DA9" w:rsidRPr="00667B5B">
        <w:rPr>
          <w:sz w:val="28"/>
          <w:szCs w:val="28"/>
        </w:rPr>
        <w:t>Каенлинского</w:t>
      </w:r>
      <w:proofErr w:type="spellEnd"/>
      <w:r w:rsidR="005E3DA9" w:rsidRPr="00667B5B">
        <w:rPr>
          <w:sz w:val="28"/>
          <w:szCs w:val="28"/>
        </w:rPr>
        <w:t xml:space="preserve"> сельского поселения, </w:t>
      </w:r>
      <w:r w:rsidR="003A26A9" w:rsidRPr="00667B5B">
        <w:rPr>
          <w:sz w:val="28"/>
          <w:szCs w:val="28"/>
        </w:rPr>
        <w:t xml:space="preserve"> </w:t>
      </w:r>
      <w:r w:rsidR="00220E15">
        <w:rPr>
          <w:sz w:val="28"/>
          <w:szCs w:val="28"/>
        </w:rPr>
        <w:t xml:space="preserve">               </w:t>
      </w:r>
      <w:r w:rsidR="005E3DA9" w:rsidRPr="00667B5B">
        <w:rPr>
          <w:sz w:val="28"/>
          <w:szCs w:val="28"/>
        </w:rPr>
        <w:t xml:space="preserve">Совета </w:t>
      </w:r>
      <w:proofErr w:type="spellStart"/>
      <w:r w:rsidR="006D4D8C" w:rsidRPr="00667B5B">
        <w:rPr>
          <w:sz w:val="28"/>
          <w:szCs w:val="28"/>
        </w:rPr>
        <w:t>Кармалинского</w:t>
      </w:r>
      <w:proofErr w:type="spellEnd"/>
      <w:r w:rsidR="005E3DA9" w:rsidRPr="00667B5B">
        <w:rPr>
          <w:sz w:val="28"/>
          <w:szCs w:val="28"/>
        </w:rPr>
        <w:t xml:space="preserve"> сельского поселения</w:t>
      </w:r>
      <w:r w:rsidR="006D4D8C" w:rsidRPr="00667B5B">
        <w:rPr>
          <w:sz w:val="28"/>
          <w:szCs w:val="28"/>
        </w:rPr>
        <w:t xml:space="preserve">, Совета </w:t>
      </w:r>
      <w:proofErr w:type="spellStart"/>
      <w:r w:rsidR="006D4D8C" w:rsidRPr="00667B5B">
        <w:rPr>
          <w:sz w:val="28"/>
          <w:szCs w:val="28"/>
        </w:rPr>
        <w:t>Краснокадкинского</w:t>
      </w:r>
      <w:proofErr w:type="spellEnd"/>
      <w:r w:rsidR="006D4D8C" w:rsidRPr="00667B5B">
        <w:rPr>
          <w:sz w:val="28"/>
          <w:szCs w:val="28"/>
        </w:rPr>
        <w:t xml:space="preserve"> сельского поселения, Совета </w:t>
      </w:r>
      <w:proofErr w:type="spellStart"/>
      <w:r w:rsidR="006D4D8C" w:rsidRPr="00667B5B">
        <w:rPr>
          <w:sz w:val="28"/>
          <w:szCs w:val="28"/>
        </w:rPr>
        <w:t>Красноключинского</w:t>
      </w:r>
      <w:proofErr w:type="spellEnd"/>
      <w:r w:rsidR="006D4D8C" w:rsidRPr="00667B5B">
        <w:rPr>
          <w:sz w:val="28"/>
          <w:szCs w:val="28"/>
        </w:rPr>
        <w:t xml:space="preserve"> сельского поселения, Совета </w:t>
      </w:r>
      <w:proofErr w:type="spellStart"/>
      <w:r w:rsidR="006D4D8C" w:rsidRPr="00667B5B">
        <w:rPr>
          <w:sz w:val="28"/>
          <w:szCs w:val="28"/>
        </w:rPr>
        <w:t>Майскогорского</w:t>
      </w:r>
      <w:proofErr w:type="spellEnd"/>
      <w:r w:rsidR="006D4D8C" w:rsidRPr="00667B5B">
        <w:rPr>
          <w:sz w:val="28"/>
          <w:szCs w:val="28"/>
        </w:rPr>
        <w:t xml:space="preserve"> сельского поселения, Совета </w:t>
      </w:r>
      <w:proofErr w:type="spellStart"/>
      <w:r w:rsidR="006D4D8C" w:rsidRPr="00667B5B">
        <w:rPr>
          <w:sz w:val="28"/>
          <w:szCs w:val="28"/>
        </w:rPr>
        <w:t>Макаровског</w:t>
      </w:r>
      <w:r w:rsidR="00220E15">
        <w:rPr>
          <w:sz w:val="28"/>
          <w:szCs w:val="28"/>
        </w:rPr>
        <w:t>о</w:t>
      </w:r>
      <w:proofErr w:type="spellEnd"/>
      <w:r w:rsidR="00220E15">
        <w:rPr>
          <w:sz w:val="28"/>
          <w:szCs w:val="28"/>
        </w:rPr>
        <w:t xml:space="preserve"> сельского поселения, Совета </w:t>
      </w:r>
      <w:proofErr w:type="spellStart"/>
      <w:r w:rsidR="006D4D8C" w:rsidRPr="00667B5B">
        <w:rPr>
          <w:sz w:val="28"/>
          <w:szCs w:val="28"/>
        </w:rPr>
        <w:t>Нижнеуратьминского</w:t>
      </w:r>
      <w:proofErr w:type="spellEnd"/>
      <w:r w:rsidR="006D4D8C" w:rsidRPr="00667B5B">
        <w:rPr>
          <w:sz w:val="28"/>
          <w:szCs w:val="28"/>
        </w:rPr>
        <w:t xml:space="preserve"> сельского поселения, Совета </w:t>
      </w:r>
      <w:proofErr w:type="spellStart"/>
      <w:r w:rsidR="006D4D8C" w:rsidRPr="00667B5B">
        <w:rPr>
          <w:sz w:val="28"/>
          <w:szCs w:val="28"/>
        </w:rPr>
        <w:t>Простинского</w:t>
      </w:r>
      <w:proofErr w:type="spellEnd"/>
      <w:r w:rsidR="006D4D8C" w:rsidRPr="00667B5B">
        <w:rPr>
          <w:sz w:val="28"/>
          <w:szCs w:val="28"/>
        </w:rPr>
        <w:t xml:space="preserve"> сельского поселения,</w:t>
      </w:r>
      <w:r w:rsidR="003A26A9" w:rsidRPr="00667B5B">
        <w:rPr>
          <w:sz w:val="28"/>
          <w:szCs w:val="28"/>
        </w:rPr>
        <w:t xml:space="preserve"> </w:t>
      </w:r>
      <w:r w:rsidR="006D4D8C" w:rsidRPr="00667B5B">
        <w:rPr>
          <w:sz w:val="28"/>
          <w:szCs w:val="28"/>
        </w:rPr>
        <w:t xml:space="preserve">Совета Сосновского сельского поселения, Совета </w:t>
      </w:r>
      <w:proofErr w:type="spellStart"/>
      <w:r w:rsidR="006D4D8C" w:rsidRPr="00667B5B">
        <w:rPr>
          <w:sz w:val="28"/>
          <w:szCs w:val="28"/>
        </w:rPr>
        <w:t>Старошешминского</w:t>
      </w:r>
      <w:proofErr w:type="spellEnd"/>
      <w:r w:rsidR="006D4D8C" w:rsidRPr="00667B5B">
        <w:rPr>
          <w:sz w:val="28"/>
          <w:szCs w:val="28"/>
        </w:rPr>
        <w:t xml:space="preserve"> сельского</w:t>
      </w:r>
      <w:r w:rsidR="003A26A9" w:rsidRPr="00667B5B">
        <w:rPr>
          <w:sz w:val="28"/>
          <w:szCs w:val="28"/>
        </w:rPr>
        <w:t xml:space="preserve"> </w:t>
      </w:r>
      <w:r w:rsidR="006D4D8C" w:rsidRPr="00667B5B">
        <w:rPr>
          <w:sz w:val="28"/>
          <w:szCs w:val="28"/>
        </w:rPr>
        <w:t>поселения, Совета</w:t>
      </w:r>
      <w:r w:rsidR="003A26A9" w:rsidRPr="00667B5B">
        <w:rPr>
          <w:sz w:val="28"/>
          <w:szCs w:val="28"/>
        </w:rPr>
        <w:t xml:space="preserve"> </w:t>
      </w:r>
      <w:proofErr w:type="spellStart"/>
      <w:r w:rsidR="006D4D8C" w:rsidRPr="00667B5B">
        <w:rPr>
          <w:sz w:val="28"/>
          <w:szCs w:val="28"/>
        </w:rPr>
        <w:t>Сухаревского</w:t>
      </w:r>
      <w:proofErr w:type="spellEnd"/>
      <w:r w:rsidR="006D4D8C" w:rsidRPr="00667B5B">
        <w:rPr>
          <w:sz w:val="28"/>
          <w:szCs w:val="28"/>
        </w:rPr>
        <w:t xml:space="preserve"> сельского поселения, Совета Шереметьевского сельского поселения,</w:t>
      </w:r>
      <w:r w:rsidR="003A26A9" w:rsidRPr="00667B5B">
        <w:rPr>
          <w:sz w:val="28"/>
          <w:szCs w:val="28"/>
        </w:rPr>
        <w:t xml:space="preserve"> </w:t>
      </w:r>
      <w:r w:rsidR="006D4D8C" w:rsidRPr="00667B5B">
        <w:rPr>
          <w:sz w:val="28"/>
          <w:szCs w:val="28"/>
        </w:rPr>
        <w:t xml:space="preserve">Совета </w:t>
      </w:r>
      <w:proofErr w:type="spellStart"/>
      <w:r w:rsidR="006D4D8C" w:rsidRPr="00667B5B">
        <w:rPr>
          <w:sz w:val="28"/>
          <w:szCs w:val="28"/>
        </w:rPr>
        <w:t>Шингальчинского</w:t>
      </w:r>
      <w:proofErr w:type="spellEnd"/>
      <w:r w:rsidR="006D4D8C" w:rsidRPr="00667B5B">
        <w:rPr>
          <w:sz w:val="28"/>
          <w:szCs w:val="28"/>
        </w:rPr>
        <w:t xml:space="preserve"> сельского поселения </w:t>
      </w:r>
      <w:r w:rsidRPr="00667B5B">
        <w:rPr>
          <w:sz w:val="28"/>
          <w:szCs w:val="28"/>
        </w:rPr>
        <w:t xml:space="preserve">о передаче </w:t>
      </w:r>
      <w:r w:rsidR="0097130D" w:rsidRPr="00667B5B">
        <w:rPr>
          <w:sz w:val="28"/>
          <w:szCs w:val="28"/>
        </w:rPr>
        <w:t>полномочий по осуществлению внешнего муниципального финансового контроля</w:t>
      </w:r>
      <w:r w:rsidR="001370C0" w:rsidRPr="00667B5B">
        <w:rPr>
          <w:sz w:val="28"/>
          <w:szCs w:val="28"/>
        </w:rPr>
        <w:t>.</w:t>
      </w:r>
    </w:p>
    <w:p w:rsidR="00AD482A" w:rsidRPr="00667B5B" w:rsidRDefault="00612774" w:rsidP="00AD482A">
      <w:pPr>
        <w:pStyle w:val="ConsPlusTitle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2. Утвердить со</w:t>
      </w:r>
      <w:r w:rsidR="00DB504A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глашени</w:t>
      </w:r>
      <w:r w:rsidR="00A61C88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я</w:t>
      </w:r>
    </w:p>
    <w:p w:rsidR="00AD482A" w:rsidRPr="00667B5B" w:rsidRDefault="0097130D" w:rsidP="00AD482A">
      <w:pPr>
        <w:pStyle w:val="ConsPlusTitle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города Нижнекамска </w:t>
      </w:r>
      <w:r w:rsidR="00AD482A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от ______2025 года № ____</w:t>
      </w:r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C94D55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«О</w:t>
      </w:r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передаче полномочий </w:t>
      </w:r>
      <w:r w:rsidR="00220E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              </w:t>
      </w:r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по осуществлению внешнего муниципального финансового контроля</w:t>
      </w:r>
      <w:r w:rsidR="00C94D55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</w:t>
      </w:r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;</w:t>
      </w:r>
    </w:p>
    <w:p w:rsidR="00AD482A" w:rsidRPr="00667B5B" w:rsidRDefault="0097130D" w:rsidP="00AD482A">
      <w:pPr>
        <w:pStyle w:val="ConsPlusTitle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proofErr w:type="spellStart"/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пгт</w:t>
      </w:r>
      <w:proofErr w:type="spellEnd"/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Камские Поляны от </w:t>
      </w:r>
      <w:r w:rsidR="00AD482A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______2025</w:t>
      </w:r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№ </w:t>
      </w:r>
      <w:r w:rsidR="00AD482A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____</w:t>
      </w:r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«О передаче полномочий </w:t>
      </w:r>
      <w:r w:rsidR="00220E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                 </w:t>
      </w:r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по осуществлению внешнего муниципального финансового контроля»;</w:t>
      </w:r>
    </w:p>
    <w:p w:rsidR="00AD482A" w:rsidRPr="00667B5B" w:rsidRDefault="0097130D" w:rsidP="00AD482A">
      <w:pPr>
        <w:pStyle w:val="ConsPlusTitle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proofErr w:type="spellStart"/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Афанасовского</w:t>
      </w:r>
      <w:proofErr w:type="spellEnd"/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сельского поселения </w:t>
      </w:r>
      <w:r w:rsidR="00AD482A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от </w:t>
      </w:r>
      <w:r w:rsidR="00BF49E4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21 ноября </w:t>
      </w:r>
      <w:r w:rsidR="00AD482A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2025 года № </w:t>
      </w:r>
      <w:r w:rsidR="00BF49E4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17</w:t>
      </w:r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«О передаче полномочий по осуществлению внешнего муниципального финансового контроля»;</w:t>
      </w:r>
    </w:p>
    <w:p w:rsidR="00AD482A" w:rsidRPr="00667B5B" w:rsidRDefault="006D4D8C" w:rsidP="00AD482A">
      <w:pPr>
        <w:pStyle w:val="ConsPlusTitle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proofErr w:type="spellStart"/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>Елантовского</w:t>
      </w:r>
      <w:proofErr w:type="spellEnd"/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сельского поселения </w:t>
      </w:r>
      <w:r w:rsidR="00AD482A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от </w:t>
      </w:r>
      <w:r w:rsidR="00BF49E4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21 ноября </w:t>
      </w:r>
      <w:r w:rsidR="00AD482A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2025 года № </w:t>
      </w:r>
      <w:r w:rsidR="00BF49E4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05/03-10</w:t>
      </w:r>
      <w:r w:rsidR="0097130D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«О передаче полномочий по осуществлению внешнего муниципального финансового контроля»; </w:t>
      </w:r>
    </w:p>
    <w:p w:rsidR="00AD482A" w:rsidRPr="00667B5B" w:rsidRDefault="006D4D8C" w:rsidP="00AD482A">
      <w:pPr>
        <w:pStyle w:val="ConsPlusTitle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proofErr w:type="spellStart"/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Каенлинского</w:t>
      </w:r>
      <w:proofErr w:type="spellEnd"/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сельского поселения </w:t>
      </w:r>
      <w:r w:rsidR="00AD482A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от </w:t>
      </w:r>
      <w:r w:rsidR="00BF49E4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21 ноября </w:t>
      </w:r>
      <w:r w:rsidR="00AD482A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2025 года № </w:t>
      </w:r>
      <w:r w:rsidR="00BF49E4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15</w:t>
      </w:r>
      <w:r w:rsidR="0097130D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«О передаче полномочий по осуществлению внешнего муниципального финансового контроля»; </w:t>
      </w:r>
    </w:p>
    <w:p w:rsidR="00AD482A" w:rsidRPr="00667B5B" w:rsidRDefault="006D4D8C" w:rsidP="00AD482A">
      <w:pPr>
        <w:pStyle w:val="ConsPlusTitle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proofErr w:type="spellStart"/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Кармалинского</w:t>
      </w:r>
      <w:proofErr w:type="spellEnd"/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сельского поселения</w:t>
      </w:r>
      <w:r w:rsidR="0097130D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AD482A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от </w:t>
      </w:r>
      <w:r w:rsidR="00BF49E4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21 ноября </w:t>
      </w:r>
      <w:r w:rsidR="00AD482A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2025 года № </w:t>
      </w:r>
      <w:r w:rsidR="00BF49E4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16</w:t>
      </w:r>
      <w:r w:rsidR="0097130D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«О передаче полномочий по осуществлению внешнего муниципального финансового контроля»;</w:t>
      </w:r>
    </w:p>
    <w:p w:rsidR="00AD482A" w:rsidRPr="00667B5B" w:rsidRDefault="006D4D8C" w:rsidP="00AD482A">
      <w:pPr>
        <w:pStyle w:val="ConsPlusTitle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proofErr w:type="spellStart"/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Краснокадкинского</w:t>
      </w:r>
      <w:proofErr w:type="spellEnd"/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сельского</w:t>
      </w:r>
      <w:r w:rsidR="005671A8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поселения </w:t>
      </w:r>
      <w:r w:rsidR="00AD482A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от </w:t>
      </w:r>
      <w:r w:rsidR="00BF49E4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21 ноября </w:t>
      </w:r>
      <w:r w:rsidR="00AD482A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2025 года № </w:t>
      </w:r>
      <w:r w:rsidR="00BF49E4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10</w:t>
      </w:r>
      <w:r w:rsidR="0097130D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220E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                </w:t>
      </w:r>
      <w:proofErr w:type="gramStart"/>
      <w:r w:rsidR="00220E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  «</w:t>
      </w:r>
      <w:proofErr w:type="gramEnd"/>
      <w:r w:rsidR="00220E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 </w:t>
      </w:r>
      <w:r w:rsidR="0097130D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передаче полномочий по осуществлению внешнего муниципального финансового контроля»;</w:t>
      </w:r>
    </w:p>
    <w:p w:rsidR="00AD482A" w:rsidRPr="00667B5B" w:rsidRDefault="003D05C7" w:rsidP="00AD482A">
      <w:pPr>
        <w:pStyle w:val="ConsPlusTitle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proofErr w:type="spellStart"/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Красноключинского</w:t>
      </w:r>
      <w:proofErr w:type="spellEnd"/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сельского поселения </w:t>
      </w:r>
      <w:r w:rsidR="00AD482A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от </w:t>
      </w:r>
      <w:r w:rsidR="00BF49E4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21 ноября </w:t>
      </w:r>
      <w:r w:rsidR="00AD482A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2025 года № </w:t>
      </w:r>
      <w:r w:rsidR="00BF49E4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10</w:t>
      </w:r>
      <w:r w:rsidR="0097130D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220E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                </w:t>
      </w:r>
      <w:proofErr w:type="gramStart"/>
      <w:r w:rsidR="00220E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  </w:t>
      </w:r>
      <w:r w:rsidR="0097130D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proofErr w:type="gramEnd"/>
      <w:r w:rsidR="0097130D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 передаче полномочий по осуществлению внешнего муниципального финансового контроля»;</w:t>
      </w:r>
    </w:p>
    <w:p w:rsidR="00AD482A" w:rsidRPr="00667B5B" w:rsidRDefault="003D05C7" w:rsidP="00AD482A">
      <w:pPr>
        <w:pStyle w:val="ConsPlusTitle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proofErr w:type="spellStart"/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Майскогорского</w:t>
      </w:r>
      <w:proofErr w:type="spellEnd"/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сельского поселения </w:t>
      </w:r>
      <w:r w:rsidR="00AD482A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от </w:t>
      </w:r>
      <w:r w:rsidR="00BF49E4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21 ноября </w:t>
      </w:r>
      <w:r w:rsidR="00AD482A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2025 года № </w:t>
      </w:r>
      <w:r w:rsidR="00BF49E4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13</w:t>
      </w:r>
      <w:r w:rsidR="0097130D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220E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                     </w:t>
      </w:r>
      <w:proofErr w:type="gramStart"/>
      <w:r w:rsidR="00220E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  </w:t>
      </w:r>
      <w:r w:rsidR="0097130D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proofErr w:type="gramEnd"/>
      <w:r w:rsidR="0097130D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 передаче полномочий по осуществлению внешнего муниципального финансового контроля»;</w:t>
      </w:r>
    </w:p>
    <w:p w:rsidR="00AD482A" w:rsidRPr="00667B5B" w:rsidRDefault="003D05C7" w:rsidP="00AD482A">
      <w:pPr>
        <w:pStyle w:val="ConsPlusTitle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proofErr w:type="spellStart"/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Макаровского</w:t>
      </w:r>
      <w:proofErr w:type="spellEnd"/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сельского поселения</w:t>
      </w:r>
      <w:r w:rsidR="005671A8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AD482A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от </w:t>
      </w:r>
      <w:r w:rsidR="00BF49E4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21 ноября </w:t>
      </w:r>
      <w:r w:rsidR="00AD482A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2025 года № </w:t>
      </w:r>
      <w:r w:rsidR="00BF49E4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8</w:t>
      </w:r>
      <w:r w:rsidR="0097130D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«О передаче полномочий по осуществлению внешнего муниципального финансового контроля»;</w:t>
      </w:r>
    </w:p>
    <w:p w:rsidR="00AD482A" w:rsidRPr="00667B5B" w:rsidRDefault="003D05C7" w:rsidP="00AD482A">
      <w:pPr>
        <w:pStyle w:val="ConsPlusTitle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proofErr w:type="spellStart"/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Нижнеуратьминского</w:t>
      </w:r>
      <w:proofErr w:type="spellEnd"/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сельского поселения </w:t>
      </w:r>
      <w:r w:rsidR="00AD482A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от </w:t>
      </w:r>
      <w:r w:rsidR="00BF49E4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21 ноября </w:t>
      </w:r>
      <w:r w:rsidR="00AD482A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2025 года № </w:t>
      </w:r>
      <w:r w:rsidR="00BF49E4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30</w:t>
      </w:r>
      <w:r w:rsidR="0097130D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220E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              </w:t>
      </w:r>
      <w:proofErr w:type="gramStart"/>
      <w:r w:rsidR="00220E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  </w:t>
      </w:r>
      <w:r w:rsidR="0097130D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proofErr w:type="gramEnd"/>
      <w:r w:rsidR="0097130D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 передаче полномочий по осуществлению внешнего муниципального финансового контроля»;</w:t>
      </w:r>
    </w:p>
    <w:p w:rsidR="00AD482A" w:rsidRPr="00667B5B" w:rsidRDefault="003D05C7" w:rsidP="00AD482A">
      <w:pPr>
        <w:pStyle w:val="ConsPlusTitle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proofErr w:type="spellStart"/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Простинского</w:t>
      </w:r>
      <w:proofErr w:type="spellEnd"/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сельского поселения </w:t>
      </w:r>
      <w:r w:rsidR="00AD482A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от </w:t>
      </w:r>
      <w:r w:rsidR="00BF49E4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21 ноября </w:t>
      </w:r>
      <w:r w:rsidR="00AD482A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2025 года № </w:t>
      </w:r>
      <w:r w:rsidR="00BF49E4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9</w:t>
      </w:r>
      <w:r w:rsidR="0097130D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«О передаче полномочий по осуществлению внешнего муниципального финансового контроля»;</w:t>
      </w:r>
    </w:p>
    <w:p w:rsidR="00AD482A" w:rsidRPr="00667B5B" w:rsidRDefault="003D05C7" w:rsidP="00AD482A">
      <w:pPr>
        <w:pStyle w:val="ConsPlusTitle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Сосновского сельского поселения </w:t>
      </w:r>
      <w:r w:rsidR="00AD482A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от </w:t>
      </w:r>
      <w:r w:rsidR="00BF49E4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21 ноября </w:t>
      </w:r>
      <w:r w:rsidR="00AD482A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2025 года № </w:t>
      </w:r>
      <w:r w:rsidR="00BF49E4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8</w:t>
      </w:r>
      <w:r w:rsidR="0097130D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«О передаче полномочий по осуществлению внешнего муниципального финансового контроля»;</w:t>
      </w:r>
    </w:p>
    <w:p w:rsidR="00AD482A" w:rsidRPr="00667B5B" w:rsidRDefault="003D05C7" w:rsidP="00AD482A">
      <w:pPr>
        <w:pStyle w:val="ConsPlusTitle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proofErr w:type="spellStart"/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Старошешминского</w:t>
      </w:r>
      <w:proofErr w:type="spellEnd"/>
      <w:r w:rsidR="006D4D8C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6D4D8C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сельского поселения </w:t>
      </w:r>
      <w:r w:rsidR="00AD482A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от </w:t>
      </w:r>
      <w:r w:rsidR="00BF49E4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21 ноября </w:t>
      </w:r>
      <w:r w:rsidR="00AD482A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2025 года № </w:t>
      </w:r>
      <w:r w:rsidR="00BF49E4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8</w:t>
      </w:r>
      <w:r w:rsidR="0097130D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220E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                  </w:t>
      </w:r>
      <w:proofErr w:type="gramStart"/>
      <w:r w:rsidR="00220E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  </w:t>
      </w:r>
      <w:r w:rsidR="0097130D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proofErr w:type="gramEnd"/>
      <w:r w:rsidR="0097130D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 передаче полномочий по осуществлению внешнего муниципального финансового контроля»;</w:t>
      </w:r>
    </w:p>
    <w:p w:rsidR="00AD482A" w:rsidRPr="00667B5B" w:rsidRDefault="003D05C7" w:rsidP="00AD482A">
      <w:pPr>
        <w:pStyle w:val="ConsPlusTitle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proofErr w:type="spellStart"/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Сухаревского</w:t>
      </w:r>
      <w:proofErr w:type="spellEnd"/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сельского поселения </w:t>
      </w:r>
      <w:r w:rsidR="00AD482A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от </w:t>
      </w:r>
      <w:r w:rsidR="00BF49E4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21 ноября </w:t>
      </w:r>
      <w:r w:rsidR="00AD482A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2025 года № </w:t>
      </w:r>
      <w:r w:rsidR="00BF49E4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9</w:t>
      </w:r>
      <w:r w:rsidR="0097130D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«О передаче полномочий по осуществлению внешнего муниципального финансового контроля»;</w:t>
      </w:r>
    </w:p>
    <w:p w:rsidR="00AD482A" w:rsidRPr="00667B5B" w:rsidRDefault="003D05C7" w:rsidP="00AD482A">
      <w:pPr>
        <w:pStyle w:val="ConsPlusTitle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Шереметьевского сельского поселения</w:t>
      </w:r>
      <w:r w:rsidR="0097130D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AD482A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от </w:t>
      </w:r>
      <w:r w:rsidR="00BF49E4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21 ноября </w:t>
      </w:r>
      <w:r w:rsidR="00AD482A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2025 года № </w:t>
      </w:r>
      <w:r w:rsidR="00BF49E4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10</w:t>
      </w:r>
      <w:r w:rsidR="0097130D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220E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                          </w:t>
      </w:r>
      <w:proofErr w:type="gramStart"/>
      <w:r w:rsidR="00220E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  </w:t>
      </w:r>
      <w:r w:rsidR="0097130D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proofErr w:type="gramEnd"/>
      <w:r w:rsidR="0097130D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 передаче полномочий по осуществлению внешнего муниципального финансового контроля»;</w:t>
      </w:r>
    </w:p>
    <w:p w:rsidR="00343BFF" w:rsidRPr="00667B5B" w:rsidRDefault="003D05C7" w:rsidP="00AD482A">
      <w:pPr>
        <w:pStyle w:val="ConsPlusTitle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proofErr w:type="spellStart"/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Шингальчинского</w:t>
      </w:r>
      <w:proofErr w:type="spellEnd"/>
      <w:r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сельского поселения </w:t>
      </w:r>
      <w:r w:rsidR="00AD482A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от </w:t>
      </w:r>
      <w:r w:rsidR="00BF49E4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21 ноября </w:t>
      </w:r>
      <w:r w:rsidR="00AD482A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2025 года № </w:t>
      </w:r>
      <w:r w:rsidR="00BF49E4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34</w:t>
      </w:r>
      <w:r w:rsidR="00515A9F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220E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                    </w:t>
      </w:r>
      <w:proofErr w:type="gramStart"/>
      <w:r w:rsidR="00220E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  </w:t>
      </w:r>
      <w:r w:rsidR="00515A9F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proofErr w:type="gramEnd"/>
      <w:r w:rsidR="00515A9F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 передаче полномочий по осуществлению внешнего муниципального финансового контроля».</w:t>
      </w:r>
    </w:p>
    <w:p w:rsidR="00612774" w:rsidRPr="00667B5B" w:rsidRDefault="00612774" w:rsidP="00AD482A">
      <w:pPr>
        <w:spacing w:line="276" w:lineRule="auto"/>
        <w:ind w:firstLine="567"/>
        <w:jc w:val="both"/>
        <w:rPr>
          <w:sz w:val="28"/>
          <w:szCs w:val="28"/>
        </w:rPr>
      </w:pPr>
      <w:r w:rsidRPr="00667B5B">
        <w:rPr>
          <w:sz w:val="28"/>
          <w:szCs w:val="28"/>
        </w:rPr>
        <w:t xml:space="preserve">3. </w:t>
      </w:r>
      <w:r w:rsidR="00995324" w:rsidRPr="00667B5B">
        <w:rPr>
          <w:sz w:val="28"/>
          <w:szCs w:val="28"/>
        </w:rPr>
        <w:t>Определить</w:t>
      </w:r>
      <w:r w:rsidRPr="00667B5B">
        <w:rPr>
          <w:sz w:val="28"/>
          <w:szCs w:val="28"/>
        </w:rPr>
        <w:t>, что органы местного самоуправления Нижнекамского муниципального района в пределах сво</w:t>
      </w:r>
      <w:r w:rsidR="00DB504A" w:rsidRPr="00667B5B">
        <w:rPr>
          <w:sz w:val="28"/>
          <w:szCs w:val="28"/>
        </w:rPr>
        <w:t>е</w:t>
      </w:r>
      <w:r w:rsidRPr="00667B5B">
        <w:rPr>
          <w:sz w:val="28"/>
          <w:szCs w:val="28"/>
        </w:rPr>
        <w:t xml:space="preserve">й компетенции вправе </w:t>
      </w:r>
      <w:r w:rsidR="00CB5DBF" w:rsidRPr="00667B5B">
        <w:rPr>
          <w:sz w:val="28"/>
          <w:szCs w:val="28"/>
        </w:rPr>
        <w:t xml:space="preserve">принимать </w:t>
      </w:r>
      <w:r w:rsidRPr="00667B5B">
        <w:rPr>
          <w:sz w:val="28"/>
          <w:szCs w:val="28"/>
        </w:rPr>
        <w:t>и применять нормативные и ненормативные правовые акты для реализации соглашени</w:t>
      </w:r>
      <w:r w:rsidR="00A914A7" w:rsidRPr="00667B5B">
        <w:rPr>
          <w:sz w:val="28"/>
          <w:szCs w:val="28"/>
        </w:rPr>
        <w:t>й</w:t>
      </w:r>
      <w:r w:rsidRPr="00667B5B">
        <w:rPr>
          <w:sz w:val="28"/>
          <w:szCs w:val="28"/>
        </w:rPr>
        <w:t xml:space="preserve"> о передаче </w:t>
      </w:r>
      <w:r w:rsidR="00A914A7" w:rsidRPr="00667B5B">
        <w:rPr>
          <w:sz w:val="28"/>
          <w:szCs w:val="28"/>
        </w:rPr>
        <w:t xml:space="preserve">части полномочий </w:t>
      </w:r>
      <w:r w:rsidR="003D05C7" w:rsidRPr="00667B5B">
        <w:rPr>
          <w:sz w:val="28"/>
          <w:szCs w:val="28"/>
        </w:rPr>
        <w:t>органов местного самоуправления</w:t>
      </w:r>
      <w:r w:rsidR="0060127F" w:rsidRPr="00667B5B">
        <w:rPr>
          <w:sz w:val="28"/>
          <w:szCs w:val="28"/>
        </w:rPr>
        <w:t xml:space="preserve"> </w:t>
      </w:r>
      <w:r w:rsidR="00A914A7" w:rsidRPr="00667B5B">
        <w:rPr>
          <w:sz w:val="28"/>
          <w:szCs w:val="28"/>
        </w:rPr>
        <w:t>поселе</w:t>
      </w:r>
      <w:r w:rsidR="0060127F" w:rsidRPr="00667B5B">
        <w:rPr>
          <w:sz w:val="28"/>
          <w:szCs w:val="28"/>
        </w:rPr>
        <w:t>ний</w:t>
      </w:r>
      <w:r w:rsidR="00515A9F" w:rsidRPr="00667B5B">
        <w:rPr>
          <w:sz w:val="28"/>
          <w:szCs w:val="28"/>
        </w:rPr>
        <w:t>, входящих в состав</w:t>
      </w:r>
      <w:r w:rsidR="00A914A7" w:rsidRPr="00667B5B">
        <w:rPr>
          <w:sz w:val="28"/>
          <w:szCs w:val="28"/>
        </w:rPr>
        <w:t xml:space="preserve"> муниципальн</w:t>
      </w:r>
      <w:r w:rsidR="0060127F" w:rsidRPr="00667B5B">
        <w:rPr>
          <w:sz w:val="28"/>
          <w:szCs w:val="28"/>
        </w:rPr>
        <w:t>ого</w:t>
      </w:r>
      <w:r w:rsidR="00515A9F" w:rsidRPr="00667B5B">
        <w:rPr>
          <w:sz w:val="28"/>
          <w:szCs w:val="28"/>
        </w:rPr>
        <w:t xml:space="preserve"> образования «Нижнекамский муниципальный район»</w:t>
      </w:r>
      <w:r w:rsidR="00A914A7" w:rsidRPr="00667B5B">
        <w:rPr>
          <w:sz w:val="28"/>
          <w:szCs w:val="28"/>
        </w:rPr>
        <w:t xml:space="preserve"> Республики </w:t>
      </w:r>
      <w:r w:rsidR="00A914A7" w:rsidRPr="00667B5B">
        <w:rPr>
          <w:sz w:val="28"/>
          <w:szCs w:val="28"/>
        </w:rPr>
        <w:lastRenderedPageBreak/>
        <w:t xml:space="preserve">Татарстан </w:t>
      </w:r>
      <w:r w:rsidRPr="00667B5B">
        <w:rPr>
          <w:sz w:val="28"/>
          <w:szCs w:val="28"/>
        </w:rPr>
        <w:t xml:space="preserve">по </w:t>
      </w:r>
      <w:r w:rsidR="00515A9F" w:rsidRPr="00667B5B">
        <w:rPr>
          <w:sz w:val="28"/>
          <w:szCs w:val="28"/>
        </w:rPr>
        <w:t>осуществлению внешнего муниципального финансового контроля</w:t>
      </w:r>
      <w:r w:rsidRPr="00667B5B">
        <w:rPr>
          <w:sz w:val="28"/>
          <w:szCs w:val="28"/>
        </w:rPr>
        <w:t>.</w:t>
      </w:r>
    </w:p>
    <w:p w:rsidR="00AB5A22" w:rsidRPr="00667B5B" w:rsidRDefault="00D24C25" w:rsidP="00AD482A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7B5B">
        <w:rPr>
          <w:rFonts w:ascii="Times New Roman" w:hAnsi="Times New Roman" w:cs="Times New Roman"/>
          <w:b w:val="0"/>
          <w:sz w:val="28"/>
          <w:szCs w:val="28"/>
        </w:rPr>
        <w:t>4</w:t>
      </w:r>
      <w:r w:rsidR="00A914A7" w:rsidRPr="00667B5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FD05F5" w:rsidRPr="00667B5B">
        <w:rPr>
          <w:rFonts w:ascii="Times New Roman" w:hAnsi="Times New Roman" w:cs="Times New Roman"/>
          <w:b w:val="0"/>
          <w:sz w:val="28"/>
          <w:szCs w:val="28"/>
        </w:rPr>
        <w:t>Признать утратившим</w:t>
      </w:r>
      <w:r w:rsidR="00AB5A22" w:rsidRPr="00667B5B">
        <w:rPr>
          <w:rFonts w:ascii="Times New Roman" w:hAnsi="Times New Roman" w:cs="Times New Roman"/>
          <w:b w:val="0"/>
          <w:sz w:val="28"/>
          <w:szCs w:val="28"/>
        </w:rPr>
        <w:t xml:space="preserve"> силу решение</w:t>
      </w:r>
      <w:r w:rsidR="00FD05F5" w:rsidRPr="00667B5B">
        <w:rPr>
          <w:rFonts w:ascii="Times New Roman" w:hAnsi="Times New Roman" w:cs="Times New Roman"/>
          <w:b w:val="0"/>
          <w:sz w:val="28"/>
          <w:szCs w:val="28"/>
        </w:rPr>
        <w:t xml:space="preserve"> Совета Нижнекамского муниципального района </w:t>
      </w:r>
      <w:r w:rsidR="00AB5A22" w:rsidRPr="00667B5B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FA7B71" w:rsidRPr="00667B5B">
        <w:rPr>
          <w:rFonts w:ascii="Times New Roman" w:hAnsi="Times New Roman" w:cs="Times New Roman"/>
          <w:b w:val="0"/>
          <w:sz w:val="28"/>
          <w:szCs w:val="28"/>
        </w:rPr>
        <w:t>20</w:t>
      </w:r>
      <w:r w:rsidR="005923E0" w:rsidRPr="00667B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7B71" w:rsidRPr="00667B5B">
        <w:rPr>
          <w:rFonts w:ascii="Times New Roman" w:hAnsi="Times New Roman" w:cs="Times New Roman"/>
          <w:b w:val="0"/>
          <w:sz w:val="28"/>
          <w:szCs w:val="28"/>
        </w:rPr>
        <w:t xml:space="preserve">декабря </w:t>
      </w:r>
      <w:r w:rsidR="00322D24" w:rsidRPr="00667B5B">
        <w:rPr>
          <w:rFonts w:ascii="Times New Roman" w:hAnsi="Times New Roman" w:cs="Times New Roman"/>
          <w:b w:val="0"/>
          <w:sz w:val="28"/>
          <w:szCs w:val="28"/>
        </w:rPr>
        <w:t xml:space="preserve">2019 </w:t>
      </w:r>
      <w:r w:rsidR="001C7235" w:rsidRPr="00667B5B">
        <w:rPr>
          <w:rFonts w:ascii="Times New Roman" w:hAnsi="Times New Roman" w:cs="Times New Roman"/>
          <w:b w:val="0"/>
          <w:sz w:val="28"/>
          <w:szCs w:val="28"/>
        </w:rPr>
        <w:t xml:space="preserve">года № </w:t>
      </w:r>
      <w:r w:rsidR="00FA7B71" w:rsidRPr="00667B5B">
        <w:rPr>
          <w:rFonts w:ascii="Times New Roman" w:hAnsi="Times New Roman" w:cs="Times New Roman"/>
          <w:b w:val="0"/>
          <w:sz w:val="28"/>
          <w:szCs w:val="28"/>
        </w:rPr>
        <w:t>78</w:t>
      </w:r>
      <w:r w:rsidR="001C7235" w:rsidRPr="00667B5B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AB5A22" w:rsidRPr="00667B5B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соглашений о передаче полномочий </w:t>
      </w:r>
      <w:r w:rsidR="009267B9" w:rsidRPr="00667B5B">
        <w:rPr>
          <w:rFonts w:ascii="Times New Roman" w:hAnsi="Times New Roman" w:cs="Times New Roman"/>
          <w:b w:val="0"/>
          <w:sz w:val="28"/>
          <w:szCs w:val="28"/>
        </w:rPr>
        <w:t xml:space="preserve">по осуществлению </w:t>
      </w:r>
      <w:r w:rsidR="009267B9" w:rsidRPr="00667B5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внешнего муниципального финансового контроля</w:t>
      </w:r>
      <w:r w:rsidR="00AB5A22" w:rsidRPr="00667B5B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CB5DBF" w:rsidRPr="00667B5B" w:rsidRDefault="00D24C25" w:rsidP="00AD482A">
      <w:pPr>
        <w:spacing w:line="276" w:lineRule="auto"/>
        <w:ind w:firstLine="567"/>
        <w:jc w:val="both"/>
        <w:rPr>
          <w:sz w:val="28"/>
          <w:szCs w:val="28"/>
        </w:rPr>
      </w:pPr>
      <w:r w:rsidRPr="00667B5B">
        <w:rPr>
          <w:sz w:val="28"/>
          <w:szCs w:val="28"/>
        </w:rPr>
        <w:t>5</w:t>
      </w:r>
      <w:r w:rsidR="00FD05F5" w:rsidRPr="00667B5B">
        <w:rPr>
          <w:sz w:val="28"/>
          <w:szCs w:val="28"/>
        </w:rPr>
        <w:t xml:space="preserve">. </w:t>
      </w:r>
      <w:r w:rsidR="008275A2" w:rsidRPr="00667B5B">
        <w:rPr>
          <w:sz w:val="28"/>
          <w:szCs w:val="28"/>
        </w:rPr>
        <w:t>Официально о</w:t>
      </w:r>
      <w:r w:rsidR="00CB5DBF" w:rsidRPr="00667B5B">
        <w:rPr>
          <w:sz w:val="28"/>
          <w:szCs w:val="28"/>
        </w:rPr>
        <w:t xml:space="preserve">публиковать настоящее решение и соглашения о передаче полномочий по осуществлению внешнего муниципального финансового контроля </w:t>
      </w:r>
      <w:r w:rsidR="00220E15">
        <w:rPr>
          <w:sz w:val="28"/>
          <w:szCs w:val="28"/>
        </w:rPr>
        <w:t xml:space="preserve">               </w:t>
      </w:r>
      <w:r w:rsidR="00CB5DBF" w:rsidRPr="00667B5B">
        <w:rPr>
          <w:sz w:val="28"/>
          <w:szCs w:val="28"/>
        </w:rPr>
        <w:t>в печатных средствах массовой информации и на официальном сайте Нижнекамского муниципального района.</w:t>
      </w:r>
    </w:p>
    <w:p w:rsidR="006E2E73" w:rsidRPr="00667B5B" w:rsidRDefault="00CB5DBF" w:rsidP="00AD482A">
      <w:pPr>
        <w:spacing w:line="276" w:lineRule="auto"/>
        <w:ind w:firstLine="567"/>
        <w:jc w:val="both"/>
        <w:rPr>
          <w:sz w:val="28"/>
          <w:szCs w:val="28"/>
        </w:rPr>
      </w:pPr>
      <w:r w:rsidRPr="00667B5B">
        <w:rPr>
          <w:sz w:val="28"/>
          <w:szCs w:val="28"/>
        </w:rPr>
        <w:t xml:space="preserve">6. </w:t>
      </w:r>
      <w:r w:rsidR="00612774" w:rsidRPr="00667B5B">
        <w:rPr>
          <w:sz w:val="28"/>
          <w:szCs w:val="28"/>
        </w:rPr>
        <w:t xml:space="preserve">Контроль за исполнением настоящего решения возложить на </w:t>
      </w:r>
      <w:r w:rsidR="00DF17FC" w:rsidRPr="00667B5B">
        <w:rPr>
          <w:sz w:val="28"/>
          <w:szCs w:val="28"/>
        </w:rPr>
        <w:t>постоянную комиссию по вопросам местного самоуправления, регламента и правопорядка.</w:t>
      </w:r>
    </w:p>
    <w:p w:rsidR="00AB4BC3" w:rsidRPr="00667B5B" w:rsidRDefault="00AB4BC3" w:rsidP="00AD482A">
      <w:pPr>
        <w:spacing w:line="276" w:lineRule="auto"/>
        <w:ind w:firstLine="567"/>
        <w:jc w:val="both"/>
        <w:rPr>
          <w:sz w:val="28"/>
          <w:szCs w:val="28"/>
        </w:rPr>
      </w:pPr>
    </w:p>
    <w:p w:rsidR="00667B5B" w:rsidRPr="00667B5B" w:rsidRDefault="00667B5B" w:rsidP="00AD482A">
      <w:pPr>
        <w:spacing w:line="276" w:lineRule="auto"/>
        <w:ind w:firstLine="567"/>
        <w:jc w:val="both"/>
        <w:rPr>
          <w:sz w:val="28"/>
          <w:szCs w:val="28"/>
        </w:rPr>
      </w:pPr>
    </w:p>
    <w:p w:rsidR="00963671" w:rsidRPr="00667B5B" w:rsidRDefault="00963671" w:rsidP="00AD482A">
      <w:pPr>
        <w:spacing w:line="276" w:lineRule="auto"/>
        <w:ind w:firstLine="567"/>
        <w:jc w:val="both"/>
        <w:rPr>
          <w:sz w:val="28"/>
          <w:szCs w:val="28"/>
        </w:rPr>
      </w:pPr>
    </w:p>
    <w:p w:rsidR="000851A7" w:rsidRPr="00667B5B" w:rsidRDefault="00667B5B" w:rsidP="00AD482A">
      <w:pPr>
        <w:spacing w:line="276" w:lineRule="auto"/>
        <w:rPr>
          <w:sz w:val="28"/>
          <w:szCs w:val="28"/>
        </w:rPr>
      </w:pPr>
      <w:r w:rsidRPr="00667B5B">
        <w:rPr>
          <w:sz w:val="28"/>
          <w:szCs w:val="28"/>
        </w:rPr>
        <w:t>Глава Нижнекамского</w:t>
      </w:r>
    </w:p>
    <w:p w:rsidR="00627EA2" w:rsidRPr="00667B5B" w:rsidRDefault="000851A7" w:rsidP="00AD482A">
      <w:pPr>
        <w:spacing w:line="276" w:lineRule="auto"/>
        <w:rPr>
          <w:w w:val="118"/>
          <w:sz w:val="28"/>
          <w:szCs w:val="28"/>
        </w:rPr>
      </w:pPr>
      <w:r w:rsidRPr="00667B5B">
        <w:rPr>
          <w:sz w:val="28"/>
          <w:szCs w:val="28"/>
        </w:rPr>
        <w:t>муниципального района</w:t>
      </w:r>
      <w:r w:rsidR="00667B5B" w:rsidRPr="00667B5B">
        <w:rPr>
          <w:sz w:val="28"/>
          <w:szCs w:val="28"/>
        </w:rPr>
        <w:tab/>
      </w:r>
      <w:r w:rsidR="00667B5B" w:rsidRPr="00667B5B">
        <w:rPr>
          <w:sz w:val="28"/>
          <w:szCs w:val="28"/>
        </w:rPr>
        <w:tab/>
      </w:r>
      <w:r w:rsidR="00667B5B" w:rsidRPr="00667B5B">
        <w:rPr>
          <w:sz w:val="28"/>
          <w:szCs w:val="28"/>
        </w:rPr>
        <w:tab/>
      </w:r>
      <w:r w:rsidR="00667B5B" w:rsidRPr="00667B5B">
        <w:rPr>
          <w:sz w:val="28"/>
          <w:szCs w:val="28"/>
        </w:rPr>
        <w:tab/>
      </w:r>
      <w:r w:rsidR="00667B5B" w:rsidRPr="00667B5B">
        <w:rPr>
          <w:sz w:val="28"/>
          <w:szCs w:val="28"/>
        </w:rPr>
        <w:tab/>
      </w:r>
      <w:r w:rsidR="00667B5B" w:rsidRPr="00667B5B">
        <w:rPr>
          <w:sz w:val="28"/>
          <w:szCs w:val="28"/>
        </w:rPr>
        <w:tab/>
      </w:r>
      <w:r w:rsidR="00667B5B" w:rsidRPr="00667B5B">
        <w:rPr>
          <w:sz w:val="28"/>
          <w:szCs w:val="28"/>
        </w:rPr>
        <w:tab/>
        <w:t xml:space="preserve">         </w:t>
      </w:r>
      <w:r w:rsidR="00220E15">
        <w:rPr>
          <w:sz w:val="28"/>
          <w:szCs w:val="28"/>
        </w:rPr>
        <w:t xml:space="preserve">    </w:t>
      </w:r>
      <w:r w:rsidR="00667B5B" w:rsidRPr="00667B5B">
        <w:rPr>
          <w:sz w:val="28"/>
          <w:szCs w:val="28"/>
        </w:rPr>
        <w:t xml:space="preserve"> </w:t>
      </w:r>
      <w:r w:rsidR="00AD482A" w:rsidRPr="00667B5B">
        <w:rPr>
          <w:sz w:val="28"/>
          <w:szCs w:val="28"/>
        </w:rPr>
        <w:t>Р.И</w:t>
      </w:r>
      <w:r w:rsidR="00343BFF" w:rsidRPr="00667B5B">
        <w:rPr>
          <w:sz w:val="28"/>
          <w:szCs w:val="28"/>
        </w:rPr>
        <w:t>.</w:t>
      </w:r>
      <w:r w:rsidR="00496A78" w:rsidRPr="00667B5B">
        <w:rPr>
          <w:sz w:val="28"/>
          <w:szCs w:val="28"/>
        </w:rPr>
        <w:t xml:space="preserve"> </w:t>
      </w:r>
      <w:r w:rsidR="00AD482A" w:rsidRPr="00667B5B">
        <w:rPr>
          <w:sz w:val="28"/>
          <w:szCs w:val="28"/>
        </w:rPr>
        <w:t>Беляев</w:t>
      </w:r>
    </w:p>
    <w:sectPr w:rsidR="00627EA2" w:rsidRPr="00667B5B" w:rsidSect="00220E15">
      <w:footerReference w:type="default" r:id="rId9"/>
      <w:pgSz w:w="11906" w:h="16838"/>
      <w:pgMar w:top="709" w:right="567" w:bottom="1134" w:left="1134" w:header="709" w:footer="44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4E3" w:rsidRDefault="006824E3" w:rsidP="002F081B">
      <w:r>
        <w:separator/>
      </w:r>
    </w:p>
  </w:endnote>
  <w:endnote w:type="continuationSeparator" w:id="0">
    <w:p w:rsidR="006824E3" w:rsidRDefault="006824E3" w:rsidP="002F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8017829"/>
      <w:docPartObj>
        <w:docPartGallery w:val="Page Numbers (Bottom of Page)"/>
        <w:docPartUnique/>
      </w:docPartObj>
    </w:sdtPr>
    <w:sdtContent>
      <w:p w:rsidR="00220E15" w:rsidRDefault="00220E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A7B71" w:rsidRDefault="00FA7B7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4E3" w:rsidRDefault="006824E3" w:rsidP="002F081B">
      <w:r>
        <w:separator/>
      </w:r>
    </w:p>
  </w:footnote>
  <w:footnote w:type="continuationSeparator" w:id="0">
    <w:p w:rsidR="006824E3" w:rsidRDefault="006824E3" w:rsidP="002F0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849DD"/>
    <w:multiLevelType w:val="singleLevel"/>
    <w:tmpl w:val="C3983F34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2860C4C"/>
    <w:multiLevelType w:val="hybridMultilevel"/>
    <w:tmpl w:val="D5A83550"/>
    <w:lvl w:ilvl="0" w:tplc="99B8C2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31EFB"/>
    <w:multiLevelType w:val="hybridMultilevel"/>
    <w:tmpl w:val="A39892D8"/>
    <w:lvl w:ilvl="0" w:tplc="F320BF84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979"/>
    <w:rsid w:val="000110F3"/>
    <w:rsid w:val="0004058A"/>
    <w:rsid w:val="0004071D"/>
    <w:rsid w:val="000714A7"/>
    <w:rsid w:val="00073605"/>
    <w:rsid w:val="000851A7"/>
    <w:rsid w:val="000C75B8"/>
    <w:rsid w:val="000D2826"/>
    <w:rsid w:val="000E462E"/>
    <w:rsid w:val="000F377A"/>
    <w:rsid w:val="0010063B"/>
    <w:rsid w:val="00105540"/>
    <w:rsid w:val="001056FD"/>
    <w:rsid w:val="00122E43"/>
    <w:rsid w:val="001370C0"/>
    <w:rsid w:val="00144089"/>
    <w:rsid w:val="00147515"/>
    <w:rsid w:val="00153A0D"/>
    <w:rsid w:val="00196944"/>
    <w:rsid w:val="001B524D"/>
    <w:rsid w:val="001C7235"/>
    <w:rsid w:val="001C7B6F"/>
    <w:rsid w:val="001E547D"/>
    <w:rsid w:val="001F1289"/>
    <w:rsid w:val="002050B2"/>
    <w:rsid w:val="002176B8"/>
    <w:rsid w:val="00220E15"/>
    <w:rsid w:val="00265DE2"/>
    <w:rsid w:val="0026675C"/>
    <w:rsid w:val="00270979"/>
    <w:rsid w:val="00281FEB"/>
    <w:rsid w:val="002844EA"/>
    <w:rsid w:val="00291D9D"/>
    <w:rsid w:val="002942C7"/>
    <w:rsid w:val="002971FB"/>
    <w:rsid w:val="002B62B2"/>
    <w:rsid w:val="002C561C"/>
    <w:rsid w:val="002C733D"/>
    <w:rsid w:val="002F081B"/>
    <w:rsid w:val="00306FF9"/>
    <w:rsid w:val="00316BB9"/>
    <w:rsid w:val="00322D24"/>
    <w:rsid w:val="00326F6E"/>
    <w:rsid w:val="00343BFF"/>
    <w:rsid w:val="003456F2"/>
    <w:rsid w:val="00383644"/>
    <w:rsid w:val="00387229"/>
    <w:rsid w:val="003A1E68"/>
    <w:rsid w:val="003A26A9"/>
    <w:rsid w:val="003D05C7"/>
    <w:rsid w:val="003E411F"/>
    <w:rsid w:val="003F5E10"/>
    <w:rsid w:val="00404FCB"/>
    <w:rsid w:val="00410E9E"/>
    <w:rsid w:val="00431AC3"/>
    <w:rsid w:val="00461393"/>
    <w:rsid w:val="00480382"/>
    <w:rsid w:val="00486CE2"/>
    <w:rsid w:val="00496A78"/>
    <w:rsid w:val="004A13E9"/>
    <w:rsid w:val="004A24E8"/>
    <w:rsid w:val="004B1FE0"/>
    <w:rsid w:val="004C3894"/>
    <w:rsid w:val="004D199E"/>
    <w:rsid w:val="004E0A07"/>
    <w:rsid w:val="00507C31"/>
    <w:rsid w:val="0051304E"/>
    <w:rsid w:val="00515A9F"/>
    <w:rsid w:val="00516539"/>
    <w:rsid w:val="005209C1"/>
    <w:rsid w:val="0052137F"/>
    <w:rsid w:val="00542B6A"/>
    <w:rsid w:val="00556FAA"/>
    <w:rsid w:val="005671A8"/>
    <w:rsid w:val="0059197E"/>
    <w:rsid w:val="005923E0"/>
    <w:rsid w:val="005A6F60"/>
    <w:rsid w:val="005C186E"/>
    <w:rsid w:val="005E1514"/>
    <w:rsid w:val="005E22EC"/>
    <w:rsid w:val="005E3DA9"/>
    <w:rsid w:val="005E7254"/>
    <w:rsid w:val="0060127F"/>
    <w:rsid w:val="00612774"/>
    <w:rsid w:val="0062424C"/>
    <w:rsid w:val="00627EA2"/>
    <w:rsid w:val="0063239F"/>
    <w:rsid w:val="00642ECB"/>
    <w:rsid w:val="00645846"/>
    <w:rsid w:val="006578CB"/>
    <w:rsid w:val="00657A76"/>
    <w:rsid w:val="00667B5B"/>
    <w:rsid w:val="0068106D"/>
    <w:rsid w:val="006824E3"/>
    <w:rsid w:val="006934AA"/>
    <w:rsid w:val="006D4D8C"/>
    <w:rsid w:val="006D6D16"/>
    <w:rsid w:val="006E2E73"/>
    <w:rsid w:val="006E6D29"/>
    <w:rsid w:val="007217A4"/>
    <w:rsid w:val="0074504C"/>
    <w:rsid w:val="00747DF3"/>
    <w:rsid w:val="00760BC6"/>
    <w:rsid w:val="007B16A6"/>
    <w:rsid w:val="007C272C"/>
    <w:rsid w:val="007C69D1"/>
    <w:rsid w:val="007C7B85"/>
    <w:rsid w:val="007E451D"/>
    <w:rsid w:val="007F128E"/>
    <w:rsid w:val="007F3A17"/>
    <w:rsid w:val="007F49A4"/>
    <w:rsid w:val="008275A2"/>
    <w:rsid w:val="00834A5F"/>
    <w:rsid w:val="00851847"/>
    <w:rsid w:val="00876CF8"/>
    <w:rsid w:val="00884E85"/>
    <w:rsid w:val="00891A65"/>
    <w:rsid w:val="00891F65"/>
    <w:rsid w:val="008B69A5"/>
    <w:rsid w:val="008C2FF5"/>
    <w:rsid w:val="008C330A"/>
    <w:rsid w:val="008C361E"/>
    <w:rsid w:val="00903035"/>
    <w:rsid w:val="0090749D"/>
    <w:rsid w:val="00911D7B"/>
    <w:rsid w:val="00922113"/>
    <w:rsid w:val="009267B9"/>
    <w:rsid w:val="00926CBB"/>
    <w:rsid w:val="009326AF"/>
    <w:rsid w:val="0093496E"/>
    <w:rsid w:val="00942B61"/>
    <w:rsid w:val="0094724E"/>
    <w:rsid w:val="00957191"/>
    <w:rsid w:val="00963671"/>
    <w:rsid w:val="009679D6"/>
    <w:rsid w:val="0097130D"/>
    <w:rsid w:val="00974F65"/>
    <w:rsid w:val="0099098B"/>
    <w:rsid w:val="00991E63"/>
    <w:rsid w:val="00995324"/>
    <w:rsid w:val="009A366C"/>
    <w:rsid w:val="009A544A"/>
    <w:rsid w:val="009D1AFF"/>
    <w:rsid w:val="009F7822"/>
    <w:rsid w:val="00A109D4"/>
    <w:rsid w:val="00A11979"/>
    <w:rsid w:val="00A11D4C"/>
    <w:rsid w:val="00A26D2D"/>
    <w:rsid w:val="00A36FFA"/>
    <w:rsid w:val="00A412BB"/>
    <w:rsid w:val="00A61C88"/>
    <w:rsid w:val="00A64092"/>
    <w:rsid w:val="00A71C39"/>
    <w:rsid w:val="00A727EF"/>
    <w:rsid w:val="00A803A6"/>
    <w:rsid w:val="00A914A7"/>
    <w:rsid w:val="00AB1CFB"/>
    <w:rsid w:val="00AB2322"/>
    <w:rsid w:val="00AB4BC3"/>
    <w:rsid w:val="00AB5A22"/>
    <w:rsid w:val="00AC6E1F"/>
    <w:rsid w:val="00AD3A1F"/>
    <w:rsid w:val="00AD482A"/>
    <w:rsid w:val="00AD57D2"/>
    <w:rsid w:val="00B004B2"/>
    <w:rsid w:val="00B20D81"/>
    <w:rsid w:val="00B616FF"/>
    <w:rsid w:val="00B649B0"/>
    <w:rsid w:val="00B66865"/>
    <w:rsid w:val="00B701F0"/>
    <w:rsid w:val="00B807F6"/>
    <w:rsid w:val="00B943D1"/>
    <w:rsid w:val="00BB718D"/>
    <w:rsid w:val="00BC0EDF"/>
    <w:rsid w:val="00BC22B3"/>
    <w:rsid w:val="00BC41C3"/>
    <w:rsid w:val="00BC58BA"/>
    <w:rsid w:val="00BD2F63"/>
    <w:rsid w:val="00BE613E"/>
    <w:rsid w:val="00BF49E4"/>
    <w:rsid w:val="00C00C96"/>
    <w:rsid w:val="00C128CB"/>
    <w:rsid w:val="00C13005"/>
    <w:rsid w:val="00C13305"/>
    <w:rsid w:val="00C1373B"/>
    <w:rsid w:val="00C26447"/>
    <w:rsid w:val="00C54B66"/>
    <w:rsid w:val="00C560CC"/>
    <w:rsid w:val="00C744D5"/>
    <w:rsid w:val="00C81971"/>
    <w:rsid w:val="00C85FCF"/>
    <w:rsid w:val="00C94D55"/>
    <w:rsid w:val="00CB5DBF"/>
    <w:rsid w:val="00CB744E"/>
    <w:rsid w:val="00CD0E52"/>
    <w:rsid w:val="00CF2C49"/>
    <w:rsid w:val="00D24C25"/>
    <w:rsid w:val="00D355F3"/>
    <w:rsid w:val="00D42500"/>
    <w:rsid w:val="00D74E5B"/>
    <w:rsid w:val="00D8410B"/>
    <w:rsid w:val="00D9736E"/>
    <w:rsid w:val="00DA0678"/>
    <w:rsid w:val="00DB504A"/>
    <w:rsid w:val="00DF0F96"/>
    <w:rsid w:val="00DF17FC"/>
    <w:rsid w:val="00DF5C0E"/>
    <w:rsid w:val="00DF68F6"/>
    <w:rsid w:val="00DF6D56"/>
    <w:rsid w:val="00E014F8"/>
    <w:rsid w:val="00E14687"/>
    <w:rsid w:val="00E34DF1"/>
    <w:rsid w:val="00E57BDB"/>
    <w:rsid w:val="00E66BCB"/>
    <w:rsid w:val="00E80DCD"/>
    <w:rsid w:val="00E81443"/>
    <w:rsid w:val="00E86010"/>
    <w:rsid w:val="00EA1C7C"/>
    <w:rsid w:val="00EA3271"/>
    <w:rsid w:val="00EB565D"/>
    <w:rsid w:val="00EB79E6"/>
    <w:rsid w:val="00EC799B"/>
    <w:rsid w:val="00ED2C08"/>
    <w:rsid w:val="00ED3706"/>
    <w:rsid w:val="00F20A51"/>
    <w:rsid w:val="00F20D82"/>
    <w:rsid w:val="00F21DCE"/>
    <w:rsid w:val="00F24F6D"/>
    <w:rsid w:val="00F35849"/>
    <w:rsid w:val="00F40FC2"/>
    <w:rsid w:val="00F50C6C"/>
    <w:rsid w:val="00F552A5"/>
    <w:rsid w:val="00F5560B"/>
    <w:rsid w:val="00F73B1B"/>
    <w:rsid w:val="00F76689"/>
    <w:rsid w:val="00F819D8"/>
    <w:rsid w:val="00F97000"/>
    <w:rsid w:val="00FA28DE"/>
    <w:rsid w:val="00FA7B71"/>
    <w:rsid w:val="00FC7C12"/>
    <w:rsid w:val="00FD05F5"/>
    <w:rsid w:val="00FE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1" type="connector" idref="#Прямая со стрелкой 6"/>
        <o:r id="V:Rule2" type="connector" idref="#Прямая со стрелкой 7"/>
        <o:r id="V:Rule3" type="connector" idref="#Прямая со стрелкой 8"/>
      </o:rules>
    </o:shapelayout>
  </w:shapeDefaults>
  <w:decimalSymbol w:val=","/>
  <w:listSeparator w:val=";"/>
  <w15:docId w15:val="{F19C7D14-49EF-4937-82C7-4B78CDB4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77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0C75B8"/>
    <w:pPr>
      <w:keepNext/>
      <w:shd w:val="clear" w:color="auto" w:fill="FFFFFF"/>
      <w:autoSpaceDE/>
      <w:autoSpaceDN/>
      <w:adjustRightInd/>
      <w:spacing w:line="326" w:lineRule="exact"/>
      <w:ind w:right="18"/>
      <w:jc w:val="center"/>
      <w:outlineLvl w:val="0"/>
    </w:pPr>
    <w:rPr>
      <w:color w:val="000000"/>
      <w:spacing w:val="-14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1277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table" w:styleId="a3">
    <w:name w:val="Table Grid"/>
    <w:basedOn w:val="a1"/>
    <w:rsid w:val="00612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F08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F081B"/>
  </w:style>
  <w:style w:type="paragraph" w:styleId="a6">
    <w:name w:val="footer"/>
    <w:basedOn w:val="a"/>
    <w:link w:val="a7"/>
    <w:uiPriority w:val="99"/>
    <w:rsid w:val="002F08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081B"/>
  </w:style>
  <w:style w:type="character" w:customStyle="1" w:styleId="10">
    <w:name w:val="Заголовок 1 Знак"/>
    <w:link w:val="1"/>
    <w:rsid w:val="000C75B8"/>
    <w:rPr>
      <w:color w:val="000000"/>
      <w:spacing w:val="-14"/>
      <w:sz w:val="29"/>
      <w:szCs w:val="29"/>
      <w:shd w:val="clear" w:color="auto" w:fill="FFFFFF"/>
    </w:rPr>
  </w:style>
  <w:style w:type="paragraph" w:customStyle="1" w:styleId="ConsPlusNormal">
    <w:name w:val="ConsPlusNormal"/>
    <w:rsid w:val="00220E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F620C-2549-4EBF-8474-061401A46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SPecialiST RePack</Company>
  <LinksUpToDate>false</LinksUpToDate>
  <CharactersWithSpaces>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Отдел организациооной деятельности совета</dc:creator>
  <cp:lastModifiedBy>USER</cp:lastModifiedBy>
  <cp:revision>6</cp:revision>
  <cp:lastPrinted>2019-11-18T06:00:00Z</cp:lastPrinted>
  <dcterms:created xsi:type="dcterms:W3CDTF">2025-11-11T06:34:00Z</dcterms:created>
  <dcterms:modified xsi:type="dcterms:W3CDTF">2025-12-08T05:29:00Z</dcterms:modified>
</cp:coreProperties>
</file>